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9E" w:rsidRDefault="008A4DEB" w:rsidP="00F10BBB">
      <w:pPr>
        <w:shd w:val="clear" w:color="auto" w:fill="FFFFFF"/>
        <w:spacing w:after="120" w:line="240" w:lineRule="auto"/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</w:pPr>
      <w:r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>ANNA TOFFAN</w:t>
      </w:r>
    </w:p>
    <w:p w:rsidR="00CF7E6B" w:rsidRPr="00E022FD" w:rsidRDefault="00CF7E6B" w:rsidP="00CF7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</w:pPr>
      <w:r w:rsidRPr="00E022FD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-617220</wp:posOffset>
            </wp:positionH>
            <wp:positionV relativeFrom="paragraph">
              <wp:posOffset>560705</wp:posOffset>
            </wp:positionV>
            <wp:extent cx="4042410" cy="2879725"/>
            <wp:effectExtent l="0" t="9208" r="6033" b="6032"/>
            <wp:wrapTight wrapText="bothSides">
              <wp:wrapPolygon edited="0">
                <wp:start x="-49" y="21531"/>
                <wp:lineTo x="21530" y="21531"/>
                <wp:lineTo x="21530" y="98"/>
                <wp:lineTo x="-49" y="98"/>
                <wp:lineTo x="-49" y="21531"/>
              </wp:wrapPolygon>
            </wp:wrapTight>
            <wp:docPr id="1" name="Immagine 1" descr="C:\Users\toffana\AppData\Local\Microsoft\Windows\INetCache\Content.Outlook\ZA5AW5D7\IMG_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ffana\AppData\Local\Microsoft\Windows\INetCache\Content.Outlook\ZA5AW5D7\IMG_8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3" t="52377" r="31241"/>
                    <a:stretch/>
                  </pic:blipFill>
                  <pic:spPr bwMode="auto">
                    <a:xfrm rot="5400000">
                      <a:off x="0" y="0"/>
                      <a:ext cx="40424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2FD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>U.O. Virologia speciale degli animali acquatici della SCS6 Virologia speciale e sperimentazione</w:t>
      </w:r>
      <w:r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 </w:t>
      </w:r>
      <w:r w:rsidRPr="00E022FD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>dell’Istituto Zooprofilattico Sperimentale delle Venezie</w:t>
      </w:r>
    </w:p>
    <w:p w:rsidR="00CF7E6B" w:rsidRPr="00E022FD" w:rsidRDefault="00CF7E6B" w:rsidP="00CF7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</w:pPr>
      <w:r w:rsidRPr="00E022FD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Via </w:t>
      </w:r>
      <w:r w:rsidR="00E022FD" w:rsidRPr="00E022FD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Università 10, 35020 Legnaro, Padova </w:t>
      </w:r>
    </w:p>
    <w:p w:rsidR="00CF7E6B" w:rsidRPr="00E022FD" w:rsidRDefault="00E022FD" w:rsidP="00CF7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</w:pPr>
      <w:r w:rsidRPr="00E022FD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>Tel. 049/8084333</w:t>
      </w:r>
    </w:p>
    <w:p w:rsidR="00CF7E6B" w:rsidRPr="00E022FD" w:rsidRDefault="00CF7E6B" w:rsidP="00CF7E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</w:pPr>
      <w:r w:rsidRPr="00E022FD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e-mail </w:t>
      </w:r>
      <w:r w:rsidR="00E022FD" w:rsidRPr="00E022FD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>atoffan@izsvenezie.it</w:t>
      </w:r>
    </w:p>
    <w:p w:rsidR="00CF7E6B" w:rsidRPr="00CF7E6B" w:rsidRDefault="00CF7E6B" w:rsidP="00CF7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7C6F87" w:rsidRPr="00C520A3" w:rsidRDefault="007C6F87" w:rsidP="00CF7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</w:pPr>
      <w:r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>Medico Veterinario presso l’U.O. Virologia speciale degli animali acquatici della SCS6 Virologia speciale e sperimentazione dell’Istituto Zoopr</w:t>
      </w:r>
      <w:bookmarkStart w:id="0" w:name="_GoBack"/>
      <w:bookmarkEnd w:id="0"/>
      <w:r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ofilattico Sperimentale delle </w:t>
      </w:r>
      <w:proofErr w:type="spellStart"/>
      <w:r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>Venezie</w:t>
      </w:r>
      <w:proofErr w:type="spellEnd"/>
      <w:r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 (IZSVe). Laureata in medicina veterinaria, ha conseguito poi il dottorato in Scienze veterinarie – indirizzo di Sanità pubblica e patologia comparata e il diploma di specializzazione in Allevamento, igiene, patologia delle specie acquatiche e controllo dei prodotti derivati. </w:t>
      </w:r>
    </w:p>
    <w:p w:rsidR="008A4DEB" w:rsidRDefault="007C6F87" w:rsidP="008A4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</w:pPr>
      <w:r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E’ responsabile del </w:t>
      </w:r>
      <w:r w:rsidR="004D2357"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Laboratorio di Riferimento Nazionale per le malattie dei pesci nell’ambito del Centro di Referenza per lo studio e la diagnosi delle malattie dei pesci, molluschi e crostacei e del </w:t>
      </w:r>
      <w:r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Centro di Referenza OIE per l’encefalo-retinopatia virale. </w:t>
      </w:r>
    </w:p>
    <w:p w:rsidR="008A4DEB" w:rsidRDefault="007C6F87" w:rsidP="008A4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</w:pPr>
      <w:r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I suoi interessi di ricerca vertono principalmente sulla diagnosi e il controllo delle malattie virali dei salmonidi (VHS, IHN, IPN) e delle specie marine (VER/VNN). </w:t>
      </w:r>
    </w:p>
    <w:p w:rsidR="008A4DEB" w:rsidRDefault="007C6F87" w:rsidP="008A4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</w:pPr>
      <w:r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Particolare importanza ricopre l’attività di ricerca volta allo sviluppo di vaccini sicuri ed efficaci nei confronti delle malattie virali delle suddette specie. </w:t>
      </w:r>
    </w:p>
    <w:p w:rsidR="004D2357" w:rsidRPr="00C520A3" w:rsidRDefault="004D2357" w:rsidP="008A4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</w:pPr>
      <w:r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>Autrice di oltre 60 pubblicazioni su riveste internazionali, è</w:t>
      </w:r>
      <w:r w:rsidR="007C6F87"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 coinvolta in numerosi progetti di ricerca nazionali e internazionali</w:t>
      </w:r>
      <w:r w:rsidRPr="00C520A3">
        <w:rPr>
          <w:rFonts w:ascii="Arial" w:eastAsia="Times New Roman" w:hAnsi="Arial" w:cs="Arial"/>
          <w:noProof w:val="0"/>
          <w:color w:val="3F3F3F"/>
          <w:sz w:val="24"/>
          <w:szCs w:val="24"/>
          <w:lang w:val="it-IT" w:eastAsia="en-GB"/>
        </w:rPr>
        <w:t xml:space="preserve">. </w:t>
      </w:r>
    </w:p>
    <w:p w:rsidR="000D79C7" w:rsidRPr="00C520A3" w:rsidRDefault="000D79C7" w:rsidP="008A4DEB">
      <w:pPr>
        <w:jc w:val="both"/>
        <w:rPr>
          <w:sz w:val="24"/>
          <w:szCs w:val="24"/>
          <w:lang w:val="it-IT"/>
        </w:rPr>
      </w:pPr>
    </w:p>
    <w:sectPr w:rsidR="000D79C7" w:rsidRPr="00C52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87"/>
    <w:rsid w:val="000D79C7"/>
    <w:rsid w:val="004D2357"/>
    <w:rsid w:val="0068219E"/>
    <w:rsid w:val="007C6F87"/>
    <w:rsid w:val="008A4DEB"/>
    <w:rsid w:val="00C520A3"/>
    <w:rsid w:val="00CF7E6B"/>
    <w:rsid w:val="00E022FD"/>
    <w:rsid w:val="00F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E040E-A8DC-49A6-940F-7AAAF2FB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2">
    <w:name w:val="heading 2"/>
    <w:basedOn w:val="Normale"/>
    <w:link w:val="Titolo2Carattere"/>
    <w:uiPriority w:val="9"/>
    <w:qFormat/>
    <w:rsid w:val="007C6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C6F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7C6F8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C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Toffan Anna</dc:creator>
  <cp:keywords/>
  <dc:description/>
  <cp:lastModifiedBy>Toffan Anna</cp:lastModifiedBy>
  <cp:revision>5</cp:revision>
  <dcterms:created xsi:type="dcterms:W3CDTF">2020-02-07T09:20:00Z</dcterms:created>
  <dcterms:modified xsi:type="dcterms:W3CDTF">2020-03-05T11:39:00Z</dcterms:modified>
</cp:coreProperties>
</file>